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5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Предоставление доступа к сайту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www.studentlibrary.ru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25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 помощью удалённой регистрации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Для получения удаленного доступа, Вам необходимо, зайти на сайт и пройти процедуру регистрации.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Набрать в строке поиска интернет-браузера адрес: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B0F0"/>
            <w:spacing w:val="0"/>
            <w:position w:val="0"/>
            <w:sz w:val="24"/>
            <w:u w:val="single"/>
            <w:shd w:fill="auto" w:val="clear"/>
          </w:rPr>
          <w:t xml:space="preserve">https://www.studentlibrary.ru//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Вы попадаете на стартовую страницу ресурса.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Выбрать в меню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справа вверху). Появляется регистрационная форма.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этого заполняете регистрационную форму, не пропуская ни одного из окон. Самостоятельно присваиваете себе имя пользователя (не более 28-и символов - латинских букв или цифр) и пароль (не менее 6-ти и не более 28-и символов - латинских букв или цифр). После чего, введя в специальное окошко цифры с картинки, нажимаете кнопку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object w:dxaOrig="8985" w:dyaOrig="7924">
          <v:rect xmlns:o="urn:schemas-microsoft-com:office:office" xmlns:v="urn:schemas-microsoft-com:vml" id="rectole0000000000" style="width:449.250000pt;height:396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После регистрации в левом верхнем углу экрана появится кнопка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Получить удаленный доступ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857" w:dyaOrig="3349">
          <v:rect xmlns:o="urn:schemas-microsoft-com:office:office" xmlns:v="urn:schemas-microsoft-com:vml" id="rectole0000000001" style="width:442.850000pt;height:167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нажатии на данную кнопку появится форма, которую необходимо заполнить. Введите все данные: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Организация (при вводе первых трех букв Вы сможете выбрать Вашу организацию из списка,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вводить Саратовский ГМУ);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Фамилия;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Имя и отчество;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Телефон;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Ваш e-mail;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Ваш факультет;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Номер Вашей группы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310" w:dyaOrig="4016">
          <v:rect xmlns:o="urn:schemas-microsoft-com:office:office" xmlns:v="urn:schemas-microsoft-com:vml" id="rectole0000000002" style="width:415.500000pt;height:200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После заполнения формы нажмите на кнопку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Отправить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Доступ будет предоставлен после подтверждения (администратором Вашего вуза).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Если доступ не был предоставлен то - обратитесь в библиотеку (либо к администратору) Вашего вуза.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3" Type="http://schemas.openxmlformats.org/officeDocument/2006/relationships/image" /><Relationship Target="media/image2.wmf" Id="docRId7" Type="http://schemas.openxmlformats.org/officeDocument/2006/relationships/image" /><Relationship TargetMode="External" Target="http://www.studentlibrary.ru/" Id="docRId0" Type="http://schemas.openxmlformats.org/officeDocument/2006/relationships/hyperlink" /><Relationship Target="embeddings/oleObject0.bin" Id="docRId2" Type="http://schemas.openxmlformats.org/officeDocument/2006/relationships/oleObject" /><Relationship Target="embeddings/oleObject1.bin" Id="docRId4" Type="http://schemas.openxmlformats.org/officeDocument/2006/relationships/oleObject" /><Relationship Target="embeddings/oleObject2.bin" Id="docRId6" Type="http://schemas.openxmlformats.org/officeDocument/2006/relationships/oleObject" /><Relationship Target="numbering.xml" Id="docRId8" Type="http://schemas.openxmlformats.org/officeDocument/2006/relationships/numbering" /><Relationship TargetMode="External" Target="https://www.studentlibrary.ru//" Id="docRId1" Type="http://schemas.openxmlformats.org/officeDocument/2006/relationships/hyperlink" /><Relationship Target="media/image1.wmf" Id="docRId5" Type="http://schemas.openxmlformats.org/officeDocument/2006/relationships/image" /><Relationship Target="styles.xml" Id="docRId9" Type="http://schemas.openxmlformats.org/officeDocument/2006/relationships/styles" /></Relationships>
</file>